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57" w:rsidRDefault="00980917">
      <w:pPr>
        <w:jc w:val="center"/>
      </w:pPr>
      <w:r>
        <w:t>BLAXHALL CHARITY</w:t>
      </w:r>
    </w:p>
    <w:p w:rsidR="009E5D57" w:rsidRDefault="009E5D57">
      <w:pPr>
        <w:jc w:val="center"/>
      </w:pPr>
    </w:p>
    <w:p w:rsidR="009E5D57" w:rsidRDefault="00980917">
      <w:pPr>
        <w:jc w:val="center"/>
      </w:pPr>
      <w:r>
        <w:t>BALANCE SHEET 201</w:t>
      </w:r>
      <w:r w:rsidR="00DE7680">
        <w:t>9</w:t>
      </w:r>
    </w:p>
    <w:p w:rsidR="009E5D57" w:rsidRDefault="009E5D57">
      <w:pPr>
        <w:jc w:val="center"/>
      </w:pPr>
    </w:p>
    <w:p w:rsidR="009E5D57" w:rsidRDefault="009E5D57">
      <w:pPr>
        <w:jc w:val="both"/>
      </w:pPr>
    </w:p>
    <w:p w:rsidR="009E5D57" w:rsidRDefault="00980917">
      <w:pPr>
        <w:jc w:val="both"/>
      </w:pPr>
      <w:r>
        <w:t>INCOME</w:t>
      </w:r>
      <w:r>
        <w:tab/>
      </w:r>
      <w:r>
        <w:tab/>
      </w:r>
      <w:r>
        <w:tab/>
      </w:r>
      <w:r>
        <w:tab/>
      </w:r>
      <w:r>
        <w:tab/>
        <w:t>£</w:t>
      </w:r>
    </w:p>
    <w:p w:rsidR="009E5D57" w:rsidRDefault="009E5D57">
      <w:pPr>
        <w:jc w:val="both"/>
      </w:pPr>
    </w:p>
    <w:p w:rsidR="009E5D57" w:rsidRDefault="00480BA8">
      <w:pPr>
        <w:jc w:val="both"/>
      </w:pPr>
      <w:r>
        <w:t>20</w:t>
      </w:r>
      <w:r w:rsidR="00B55C21">
        <w:t>1</w:t>
      </w:r>
      <w:r w:rsidR="00DE7680">
        <w:t>8</w:t>
      </w:r>
      <w:r w:rsidR="00980917">
        <w:t xml:space="preserve"> </w:t>
      </w:r>
      <w:r w:rsidR="00980917">
        <w:tab/>
        <w:t>Balance forward</w:t>
      </w:r>
      <w:r w:rsidR="00980917">
        <w:tab/>
      </w:r>
      <w:r w:rsidR="00980917">
        <w:tab/>
      </w:r>
      <w:r w:rsidR="003C7AA5">
        <w:t xml:space="preserve">          100</w:t>
      </w:r>
      <w:r w:rsidR="00DE7680">
        <w:t>9.29</w:t>
      </w:r>
    </w:p>
    <w:p w:rsidR="003C7AA5" w:rsidRDefault="003C7AA5">
      <w:pPr>
        <w:jc w:val="both"/>
      </w:pPr>
    </w:p>
    <w:p w:rsidR="00193394" w:rsidRDefault="003C7AA5">
      <w:pPr>
        <w:jc w:val="both"/>
      </w:pPr>
      <w:r>
        <w:t>201</w:t>
      </w:r>
      <w:r w:rsidR="00DE7680">
        <w:t>9</w:t>
      </w:r>
      <w:r>
        <w:t xml:space="preserve">    Interest</w:t>
      </w:r>
      <w:r>
        <w:tab/>
      </w:r>
      <w:r>
        <w:tab/>
      </w:r>
      <w:r>
        <w:tab/>
      </w:r>
      <w:r>
        <w:tab/>
      </w:r>
      <w:r>
        <w:tab/>
        <w:t xml:space="preserve"> </w:t>
      </w:r>
      <w:r w:rsidR="00DE7680">
        <w:t xml:space="preserve">  </w:t>
      </w:r>
      <w:r w:rsidR="00980917">
        <w:t xml:space="preserve"> </w:t>
      </w:r>
      <w:r w:rsidR="00DE7680">
        <w:t>2.00</w:t>
      </w:r>
    </w:p>
    <w:p w:rsidR="009E5D57" w:rsidRDefault="00980917">
      <w:pPr>
        <w:jc w:val="both"/>
      </w:pPr>
      <w:r>
        <w:tab/>
        <w:t xml:space="preserve">                                                             ----------</w:t>
      </w:r>
    </w:p>
    <w:p w:rsidR="009E5D57" w:rsidRDefault="003C7AA5">
      <w:pPr>
        <w:jc w:val="both"/>
      </w:pPr>
      <w:r>
        <w:tab/>
      </w:r>
      <w:r>
        <w:tab/>
      </w:r>
      <w:r>
        <w:tab/>
      </w:r>
      <w:r>
        <w:tab/>
        <w:t xml:space="preserve">            </w:t>
      </w:r>
      <w:r w:rsidR="00980917">
        <w:tab/>
        <w:t>10</w:t>
      </w:r>
      <w:r w:rsidR="00DE7680">
        <w:t>10.29</w:t>
      </w:r>
    </w:p>
    <w:p w:rsidR="009E5D57" w:rsidRDefault="009E5D57">
      <w:pPr>
        <w:jc w:val="both"/>
      </w:pPr>
    </w:p>
    <w:p w:rsidR="009E5D57" w:rsidRDefault="00980917">
      <w:pPr>
        <w:jc w:val="both"/>
      </w:pPr>
      <w:r>
        <w:t xml:space="preserve">Less Invested </w:t>
      </w:r>
      <w:r>
        <w:tab/>
      </w:r>
      <w:r>
        <w:tab/>
      </w:r>
      <w:r>
        <w:tab/>
      </w:r>
      <w:r>
        <w:tab/>
      </w:r>
      <w:r>
        <w:tab/>
        <w:t>1000</w:t>
      </w:r>
      <w:r w:rsidR="00193394">
        <w:t>.</w:t>
      </w:r>
      <w:r>
        <w:t>00</w:t>
      </w:r>
    </w:p>
    <w:p w:rsidR="009E5D57" w:rsidRDefault="00980917">
      <w:pPr>
        <w:jc w:val="both"/>
      </w:pPr>
      <w:r>
        <w:t xml:space="preserve">                                                                            </w:t>
      </w:r>
      <w:r w:rsidR="003C7AA5">
        <w:t>1</w:t>
      </w:r>
      <w:r w:rsidR="00DE7680">
        <w:t>0.29</w:t>
      </w:r>
    </w:p>
    <w:p w:rsidR="009E5D57" w:rsidRDefault="00980917">
      <w:pPr>
        <w:jc w:val="both"/>
      </w:pPr>
      <w:r>
        <w:tab/>
      </w:r>
      <w:r>
        <w:tab/>
      </w:r>
      <w:r>
        <w:tab/>
      </w:r>
      <w:r>
        <w:tab/>
      </w:r>
      <w:r>
        <w:tab/>
      </w:r>
      <w:r>
        <w:tab/>
        <w:t xml:space="preserve">   </w:t>
      </w:r>
    </w:p>
    <w:p w:rsidR="009E5D57" w:rsidRDefault="00980917">
      <w:pPr>
        <w:jc w:val="both"/>
      </w:pPr>
      <w:r>
        <w:t>EXPENDITURE</w:t>
      </w:r>
    </w:p>
    <w:p w:rsidR="009E5D57" w:rsidRDefault="009E5D57">
      <w:pPr>
        <w:jc w:val="center"/>
      </w:pPr>
    </w:p>
    <w:p w:rsidR="009E5D57" w:rsidRDefault="00DE7680">
      <w:pPr>
        <w:jc w:val="both"/>
      </w:pPr>
      <w:r>
        <w:t>No Gifts</w:t>
      </w:r>
      <w:r>
        <w:tab/>
      </w:r>
      <w:r w:rsidR="00980917">
        <w:tab/>
      </w:r>
      <w:r w:rsidR="00193394">
        <w:tab/>
      </w:r>
      <w:r w:rsidR="00980917">
        <w:tab/>
      </w:r>
      <w:r w:rsidR="00980917">
        <w:tab/>
        <w:t xml:space="preserve">     </w:t>
      </w:r>
      <w:r>
        <w:t xml:space="preserve">  0.00</w:t>
      </w:r>
    </w:p>
    <w:p w:rsidR="009E5D57" w:rsidRDefault="00980917">
      <w:pPr>
        <w:jc w:val="both"/>
      </w:pPr>
      <w:r>
        <w:t>Balance in hand</w:t>
      </w:r>
      <w:r>
        <w:tab/>
      </w:r>
      <w:r>
        <w:tab/>
      </w:r>
      <w:r>
        <w:tab/>
      </w:r>
      <w:r>
        <w:tab/>
        <w:t xml:space="preserve">      </w:t>
      </w:r>
      <w:r w:rsidR="00DE7680">
        <w:t>10.29</w:t>
      </w:r>
      <w:r w:rsidR="00193394">
        <w:t>.</w:t>
      </w:r>
      <w:r>
        <w:t xml:space="preserve">                                                                         -------------</w:t>
      </w:r>
      <w:r w:rsidR="00193394">
        <w:tab/>
      </w:r>
      <w:r w:rsidR="00193394">
        <w:tab/>
      </w:r>
      <w:r w:rsidR="00193394">
        <w:tab/>
      </w:r>
      <w:r w:rsidR="00193394">
        <w:tab/>
      </w:r>
      <w:r w:rsidR="00193394">
        <w:tab/>
        <w:t xml:space="preserve">    --------</w:t>
      </w:r>
    </w:p>
    <w:p w:rsidR="009E5D57" w:rsidRDefault="00980917">
      <w:pPr>
        <w:jc w:val="both"/>
      </w:pPr>
      <w:r>
        <w:tab/>
      </w:r>
      <w:r>
        <w:tab/>
      </w:r>
      <w:r>
        <w:tab/>
      </w:r>
      <w:r>
        <w:tab/>
      </w:r>
      <w:r>
        <w:tab/>
      </w:r>
      <w:r>
        <w:tab/>
        <w:t xml:space="preserve">     </w:t>
      </w:r>
      <w:r w:rsidR="00DE7680">
        <w:t xml:space="preserve">  </w:t>
      </w:r>
      <w:r w:rsidR="00480BA8">
        <w:t>1</w:t>
      </w:r>
      <w:r w:rsidR="00DE7680">
        <w:t xml:space="preserve">0.29 </w:t>
      </w:r>
    </w:p>
    <w:p w:rsidR="00DE7680" w:rsidRDefault="00980917">
      <w:pPr>
        <w:jc w:val="both"/>
      </w:pPr>
      <w:r>
        <w:t xml:space="preserve">Any beneficiary mentioned below who is not in possession of this ticket by </w:t>
      </w:r>
    </w:p>
    <w:p w:rsidR="009E5D57" w:rsidRDefault="00980917">
      <w:pPr>
        <w:jc w:val="both"/>
      </w:pPr>
      <w:r>
        <w:t xml:space="preserve">December </w:t>
      </w:r>
      <w:bookmarkStart w:id="0" w:name="_GoBack"/>
      <w:bookmarkEnd w:id="0"/>
      <w:r w:rsidR="00DE7680">
        <w:t>21st 2019</w:t>
      </w:r>
      <w:r>
        <w:t xml:space="preserve"> should notify the Joyce Iszard</w:t>
      </w:r>
      <w:r>
        <w:tab/>
      </w:r>
    </w:p>
    <w:p w:rsidR="009E5D57" w:rsidRDefault="009E5D57">
      <w:pPr>
        <w:jc w:val="both"/>
      </w:pPr>
    </w:p>
    <w:p w:rsidR="009E5D57" w:rsidRDefault="00980917">
      <w:pPr>
        <w:jc w:val="center"/>
      </w:pPr>
      <w:r>
        <w:t>S. Pictor</w:t>
      </w:r>
    </w:p>
    <w:p w:rsidR="009E5D57" w:rsidRDefault="00980917">
      <w:pPr>
        <w:jc w:val="center"/>
      </w:pPr>
      <w:r>
        <w:t>E. Plant</w:t>
      </w:r>
    </w:p>
    <w:p w:rsidR="009E5D57" w:rsidRDefault="009E5D57">
      <w:pPr>
        <w:jc w:val="center"/>
      </w:pPr>
    </w:p>
    <w:p w:rsidR="009E5D57" w:rsidRDefault="009E5D57">
      <w:pPr>
        <w:jc w:val="both"/>
      </w:pPr>
    </w:p>
    <w:p w:rsidR="009E5D57" w:rsidRDefault="00980917">
      <w:pPr>
        <w:pStyle w:val="BodyText"/>
      </w:pPr>
      <w:r>
        <w:t>The Trustees have decided that funds of this charity will be best employed under the terms of the Trust Deed by distribution to person aged 65 and over, widows and special cases only. Any one wishing to be considered for the above Charity should contact Joyce Iszard by letter.</w:t>
      </w:r>
    </w:p>
    <w:p w:rsidR="009E5D57" w:rsidRDefault="009E5D57">
      <w:pPr>
        <w:jc w:val="both"/>
        <w:rPr>
          <w:u w:val="single"/>
        </w:rPr>
      </w:pPr>
    </w:p>
    <w:p w:rsidR="009E5D57" w:rsidRDefault="00980917">
      <w:pPr>
        <w:jc w:val="both"/>
        <w:rPr>
          <w:u w:val="single"/>
        </w:rPr>
      </w:pPr>
      <w:r>
        <w:rPr>
          <w:u w:val="single"/>
        </w:rPr>
        <w:t>Please Supply</w:t>
      </w:r>
      <w:r w:rsidR="00592C5E">
        <w:rPr>
          <w:u w:val="single"/>
        </w:rPr>
        <w:tab/>
      </w:r>
      <w:r w:rsidR="00592C5E">
        <w:rPr>
          <w:u w:val="single"/>
        </w:rPr>
        <w:tab/>
      </w:r>
      <w:r w:rsidR="00592C5E">
        <w:rPr>
          <w:u w:val="single"/>
        </w:rPr>
        <w:tab/>
        <w:t xml:space="preserve">          </w:t>
      </w:r>
      <w:r>
        <w:t xml:space="preserve"> </w:t>
      </w:r>
      <w:r w:rsidR="00DE7680">
        <w:rPr>
          <w:u w:val="single"/>
        </w:rPr>
        <w:t>The Amount £.0</w:t>
      </w:r>
      <w:r w:rsidR="00480BA8">
        <w:rPr>
          <w:u w:val="single"/>
        </w:rPr>
        <w:t>.00</w:t>
      </w:r>
      <w:r>
        <w:rPr>
          <w:u w:val="single"/>
        </w:rPr>
        <w:t xml:space="preserve"> </w:t>
      </w:r>
    </w:p>
    <w:p w:rsidR="009E5D57" w:rsidRDefault="009E5D57">
      <w:pPr>
        <w:jc w:val="both"/>
        <w:rPr>
          <w:u w:val="single"/>
        </w:rPr>
      </w:pPr>
    </w:p>
    <w:p w:rsidR="009E5D57" w:rsidRDefault="009E5D57">
      <w:pPr>
        <w:jc w:val="both"/>
        <w:rPr>
          <w:u w:val="single"/>
        </w:rPr>
      </w:pPr>
    </w:p>
    <w:p w:rsidR="009E5D57" w:rsidRDefault="009E5D57">
      <w:pPr>
        <w:jc w:val="both"/>
        <w:rPr>
          <w:u w:val="single"/>
        </w:rPr>
      </w:pPr>
    </w:p>
    <w:p w:rsidR="009E5D57" w:rsidRDefault="009E5D57">
      <w:pPr>
        <w:jc w:val="both"/>
        <w:rPr>
          <w:u w:val="single"/>
        </w:rPr>
      </w:pPr>
    </w:p>
    <w:p w:rsidR="009E5D57" w:rsidRDefault="00980917">
      <w:pPr>
        <w:jc w:val="both"/>
      </w:pPr>
      <w:r>
        <w:rPr>
          <w:u w:val="single"/>
        </w:rPr>
        <w:t>No</w:t>
      </w:r>
      <w:r w:rsidR="00592C5E">
        <w:rPr>
          <w:u w:val="single"/>
        </w:rPr>
        <w:t xml:space="preserve">             </w:t>
      </w:r>
      <w:r>
        <w:rPr>
          <w:u w:val="single"/>
        </w:rPr>
        <w:t xml:space="preserve">                         .</w:t>
      </w:r>
      <w:r>
        <w:t xml:space="preserve">           </w:t>
      </w:r>
      <w:r w:rsidR="00592C5E">
        <w:t xml:space="preserve">        </w:t>
      </w:r>
      <w:r>
        <w:t xml:space="preserve">                        _______________________</w:t>
      </w:r>
    </w:p>
    <w:p w:rsidR="009E5D57" w:rsidRDefault="00980917">
      <w:pPr>
        <w:jc w:val="both"/>
      </w:pPr>
      <w:r>
        <w:t xml:space="preserve">                                                                                             Signature of Beneficiary</w:t>
      </w:r>
    </w:p>
    <w:p w:rsidR="009E5D57" w:rsidRDefault="009E5D57">
      <w:pPr>
        <w:jc w:val="both"/>
      </w:pPr>
    </w:p>
    <w:p w:rsidR="009E5D57" w:rsidRDefault="009E5D57">
      <w:pPr>
        <w:jc w:val="both"/>
      </w:pPr>
    </w:p>
    <w:p w:rsidR="009E5D57" w:rsidRDefault="00980917">
      <w:pPr>
        <w:jc w:val="both"/>
      </w:pPr>
      <w:r>
        <w:t>Mrs J. M. Iszard</w:t>
      </w:r>
    </w:p>
    <w:p w:rsidR="009E5D57" w:rsidRDefault="00980917">
      <w:pPr>
        <w:jc w:val="both"/>
      </w:pPr>
      <w:r>
        <w:t>Pack Gate Cottage</w:t>
      </w:r>
    </w:p>
    <w:p w:rsidR="009E5D57" w:rsidRDefault="00980917">
      <w:pPr>
        <w:jc w:val="both"/>
      </w:pPr>
      <w:r>
        <w:t>Mill Common</w:t>
      </w:r>
    </w:p>
    <w:p w:rsidR="009E5D57" w:rsidRDefault="00980917">
      <w:pPr>
        <w:jc w:val="both"/>
      </w:pPr>
      <w:r>
        <w:t xml:space="preserve">Blaxhall </w:t>
      </w:r>
    </w:p>
    <w:p w:rsidR="009E5D57" w:rsidRDefault="00980917">
      <w:pPr>
        <w:jc w:val="both"/>
      </w:pPr>
      <w:r>
        <w:t>Woodbridge</w:t>
      </w:r>
    </w:p>
    <w:p w:rsidR="009E5D57" w:rsidRDefault="00980917">
      <w:pPr>
        <w:jc w:val="both"/>
      </w:pPr>
      <w:r>
        <w:t>Suffolk</w:t>
      </w:r>
    </w:p>
    <w:p w:rsidR="009E5D57" w:rsidRDefault="00980917">
      <w:r>
        <w:t>IP12 2ED</w:t>
      </w:r>
    </w:p>
    <w:p w:rsidR="00980917" w:rsidRDefault="00980917"/>
    <w:sectPr w:rsidR="009809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AA5"/>
    <w:rsid w:val="00153B60"/>
    <w:rsid w:val="00193394"/>
    <w:rsid w:val="003C7AA5"/>
    <w:rsid w:val="00480BA8"/>
    <w:rsid w:val="00592C5E"/>
    <w:rsid w:val="005B63E0"/>
    <w:rsid w:val="00980917"/>
    <w:rsid w:val="009E5D57"/>
    <w:rsid w:val="00B55C21"/>
    <w:rsid w:val="00B6209B"/>
    <w:rsid w:val="00D9502B"/>
    <w:rsid w:val="00DE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9B7D95-966F-47A1-92A5-73AB9065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sid w:val="00153B60"/>
    <w:rPr>
      <w:rFonts w:ascii="Segoe UI" w:hAnsi="Segoe UI" w:cs="Segoe UI"/>
      <w:sz w:val="18"/>
      <w:szCs w:val="18"/>
    </w:rPr>
  </w:style>
  <w:style w:type="character" w:customStyle="1" w:styleId="BalloonTextChar">
    <w:name w:val="Balloon Text Char"/>
    <w:link w:val="BalloonText"/>
    <w:uiPriority w:val="99"/>
    <w:semiHidden/>
    <w:rsid w:val="00153B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BLAXHALL CHARITY</vt:lpstr>
    </vt:vector>
  </TitlesOfParts>
  <Company>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BLAXHALL CHARITY</dc:title>
  <dc:subject/>
  <dc:creator>#</dc:creator>
  <cp:keywords/>
  <dc:description/>
  <cp:lastModifiedBy>joyce iszard</cp:lastModifiedBy>
  <cp:revision>2</cp:revision>
  <cp:lastPrinted>2017-01-07T16:25:00Z</cp:lastPrinted>
  <dcterms:created xsi:type="dcterms:W3CDTF">2020-12-30T14:51:00Z</dcterms:created>
  <dcterms:modified xsi:type="dcterms:W3CDTF">2020-12-30T14:51:00Z</dcterms:modified>
</cp:coreProperties>
</file>